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0E46F1E5" w14:textId="77777777" w:rsidR="00000000" w:rsidRPr="00DE05DE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19"/>
          <w:szCs w:val="19"/>
        </w:rPr>
      </w:pPr>
      <w:r w:rsidRPr="00DE05DE">
        <w:rPr>
          <w:sz w:val="19"/>
          <w:lang w:bidi="pt-br" w:val="pt-br"/>
          <w:szCs w:val="19"/>
        </w:rPr>
        <w:t xml:space="preserve">Para: Indivíduos e famílias do DDS</w:t>
      </w:r>
    </w:p>
    <w:p xmlns:w="http://schemas.openxmlformats.org/wordprocessingml/2006/main" w14:paraId="52BA8F6B" w14:textId="77777777" w:rsidR="00000000" w:rsidRPr="00DE05DE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19"/>
          <w:szCs w:val="19"/>
        </w:rPr>
      </w:pPr>
      <w:r w:rsidRPr="00DE05DE">
        <w:rPr>
          <w:sz w:val="19"/>
          <w:lang w:bidi="pt-br" w:val="pt-br"/>
          <w:szCs w:val="19"/>
        </w:rPr>
        <w:t xml:space="preserve">Da: Comissária Jane F. Ryder</w:t>
      </w:r>
    </w:p>
    <w:p xmlns:w="http://schemas.openxmlformats.org/wordprocessingml/2006/main" w14:paraId="5A1CE2AC" w14:textId="77777777" w:rsidR="00000000" w:rsidRPr="00DE05DE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19"/>
          <w:szCs w:val="19"/>
        </w:rPr>
      </w:pPr>
      <w:r w:rsidRPr="00DE05DE">
        <w:rPr>
          <w:sz w:val="19"/>
          <w:lang w:bidi="pt-br" w:val="pt-br"/>
          <w:szCs w:val="19"/>
        </w:rPr>
        <w:t xml:space="preserve">Data: 14/04/2020</w:t>
      </w:r>
    </w:p>
    <w:p xmlns:w="http://schemas.openxmlformats.org/wordprocessingml/2006/main" w14:paraId="2130C26B" w14:textId="77777777" w:rsidR="00000000" w:rsidRPr="00DE05DE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19"/>
          <w:szCs w:val="19"/>
        </w:rPr>
      </w:pPr>
      <w:r w:rsidRPr="00DE05DE">
        <w:rPr>
          <w:sz w:val="19"/>
          <w:lang w:bidi="pt-br" w:val="pt-br"/>
          <w:szCs w:val="19"/>
        </w:rPr>
        <w:t xml:space="preserve">Assunto: Atualização do coronavírus para indivíduos e famílias</w:t>
      </w:r>
    </w:p>
    <w:p xmlns:w="http://schemas.openxmlformats.org/wordprocessingml/2006/main" w14:paraId="669F45DB" w14:textId="77777777" w:rsidR="00000000" w:rsidRPr="00DE05DE" w:rsidRDefault="00E938E2" w:rsidP="00DE05D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sz w:val="19"/>
          <w:szCs w:val="19"/>
        </w:rPr>
      </w:pPr>
      <w:r w:rsidRPr="00DE05DE">
        <w:rPr>
          <w:sz w:val="19"/>
          <w:lang w:bidi="pt-br" w:val="pt-br"/>
          <w:szCs w:val="19"/>
        </w:rPr>
        <w:t xml:space="preserve">Cara Comunidade DDS:</w:t>
      </w:r>
    </w:p>
    <w:p xmlns:w="http://schemas.openxmlformats.org/wordprocessingml/2006/main" w14:paraId="0747CB3D" w14:textId="77777777" w:rsidR="00000000" w:rsidRPr="00DE05DE" w:rsidRDefault="00E938E2" w:rsidP="00DE05D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sz w:val="19"/>
          <w:szCs w:val="19"/>
        </w:rPr>
      </w:pPr>
      <w:r w:rsidRPr="00DE05DE">
        <w:rPr>
          <w:sz w:val="19"/>
          <w:lang w:bidi="pt-br" w:val="pt-br"/>
          <w:szCs w:val="19"/>
        </w:rPr>
        <w:t xml:space="preserve">Gostaria de fornecer uma atualização sobre a resposta do Departamento de Serviços de Desenvolvimento (Department of Developmental Services - DDS) ao COVID-19, a partir de terça-feira, 14 de abril.</w:t>
      </w:r>
    </w:p>
    <w:p xmlns:w="http://schemas.openxmlformats.org/wordprocessingml/2006/main" w14:paraId="684C8D1E" w14:textId="77777777" w:rsidR="00000000" w:rsidRPr="00DE05DE" w:rsidRDefault="00E938E2" w:rsidP="00DE05D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sz w:val="19"/>
          <w:szCs w:val="19"/>
        </w:rPr>
      </w:pPr>
      <w:r w:rsidRPr="00DE05DE">
        <w:rPr>
          <w:sz w:val="19"/>
          <w:lang w:bidi="pt-br" w:val="pt-br"/>
          <w:szCs w:val="19"/>
        </w:rPr>
        <w:t xml:space="preserve">Ao lidarmos com essa crise sem precedentes, estamos trabalhando incansavelmente para apoiar todos os indivíduos e famílias da comunidade DDS. A ansiedade, incerteza e seriedade deste vírus podem parecer devastadoras. Nesta crise de saúde pública em rápida evolução, à medida que os Centros de Controle e Prevenção de Doenças e o Departamento de Saúde Pública atualizam suas orientações, estamos ajustando nossas orientações para atender ou exceder seus padrões. Nossos Coordenadores de Serviço estão disponíveis e continuarão com o trabalho de apoio. Estamos trabalhando com os nossos Centros de Apoio à Família para ajudar as famílias a fornecerem os recursos necessários para manter seus entes queridos em segurança. Estamos apoiando a nossa equipe de atendimento direto, os grandes heróis desconhecidos que continuam a ir além para garantir que seus entes queridos, seus filhos, filhas, irmãos e irmãs, permaneçam seguros.
</w:t>
      </w:r>
    </w:p>
    <w:p xmlns:w="http://schemas.openxmlformats.org/wordprocessingml/2006/main" w14:paraId="5BCEAD4F" w14:textId="77777777" w:rsidR="00000000" w:rsidRPr="00DE05DE" w:rsidRDefault="00E938E2" w:rsidP="00DE05D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sz w:val="19"/>
          <w:szCs w:val="19"/>
        </w:rPr>
      </w:pPr>
      <w:r w:rsidRPr="00DE05DE">
        <w:rPr>
          <w:sz w:val="19"/>
          <w:lang w:bidi="pt-br" w:val="pt-br"/>
          <w:szCs w:val="19"/>
        </w:rPr>
        <w:t xml:space="preserve">Supomos que as próximas semanas serão desafiadoras para todos nós. Sei que cada um de vocês está sentindo o impacto do COVID-19 em todos os aspectos da sua vida, incluindo no seu trabalho, família e amigos. A DDS está comprometida em trabalhar com você e em apoiar você e os seus entes queridos durante esse período difícil.</w:t>
      </w:r>
    </w:p>
    <w:p xmlns:w="http://schemas.openxmlformats.org/wordprocessingml/2006/main" w14:paraId="22DBA1BE" w14:textId="77777777" w:rsidR="00000000" w:rsidRPr="00DE05DE" w:rsidRDefault="00E938E2" w:rsidP="00DE05D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sz w:val="19"/>
          <w:szCs w:val="19"/>
        </w:rPr>
      </w:pPr>
      <w:r w:rsidRPr="00DE05DE">
        <w:rPr>
          <w:sz w:val="19"/>
          <w:lang w:bidi="pt-br" w:val="pt-br"/>
          <w:szCs w:val="19"/>
        </w:rPr>
        <w:t xml:space="preserve">Seu Escritório Local é o principal ponto de contato do DDS para você em relação aos serviços e apoio contínuos e permanecerá em contato com você para ajudar a mitigar quaisquer interrupções e garantir que as necessidades sejam atendidas.</w:t>
      </w:r>
    </w:p>
    <w:p xmlns:w="http://schemas.openxmlformats.org/wordprocessingml/2006/main" w14:paraId="5ED8BB08" w14:textId="77777777" w:rsidR="00000000" w:rsidRPr="00DE05DE" w:rsidRDefault="00E938E2" w:rsidP="00DE05D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sz w:val="19"/>
          <w:szCs w:val="19"/>
        </w:rPr>
      </w:pPr>
      <w:r w:rsidRPr="00DE05DE">
        <w:rPr>
          <w:sz w:val="19"/>
          <w:lang w:bidi="pt-br" w:val="pt-br"/>
          <w:szCs w:val="19"/>
        </w:rPr>
        <w:t xml:space="preserve">Continuaremos atualizando </w:t>
      </w:r>
      <w:r w:rsidRPr="00DE05DE">
        <w:rPr>
          <w:color w:val="0000FF"/>
          <w:u w:val="single"/>
          <w:sz w:val="19"/>
          <w:lang w:bidi="pt-br" w:val="pt-br"/>
          <w:szCs w:val="19"/>
        </w:rPr>
        <w:t xml:space="preserve">o site de Recursos e Suporte do DDS COVID-19</w:t>
      </w:r>
      <w:r w:rsidRPr="00DE05DE">
        <w:rPr>
          <w:sz w:val="19"/>
          <w:lang w:bidi="pt-br" w:val="pt-br"/>
          <w:szCs w:val="19"/>
        </w:rPr>
        <w:t xml:space="preserve"> e as mídias sociais à medida que as informações estiverem disponíveis. Entre em contato com o Escritório Local com qualquer pergunta urgente ou para obter assistência.</w:t>
      </w:r>
    </w:p>
    <w:p xmlns:w="http://schemas.openxmlformats.org/wordprocessingml/2006/main" w14:paraId="3B8C06E9" w14:textId="77777777" w:rsidR="00000000" w:rsidRPr="00DE05DE" w:rsidRDefault="00E938E2" w:rsidP="00DE05D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sz w:val="19"/>
          <w:szCs w:val="19"/>
        </w:rPr>
      </w:pPr>
      <w:r w:rsidRPr="00DE05DE">
        <w:rPr>
          <w:sz w:val="19"/>
          <w:lang w:bidi="pt-br" w:val="pt-br"/>
          <w:szCs w:val="19"/>
        </w:rPr>
        <w:t xml:space="preserve">Obrigada,</w:t>
      </w:r>
    </w:p>
    <w:p xmlns:w="http://schemas.openxmlformats.org/wordprocessingml/2006/main" w14:paraId="05F1ECCB" w14:textId="77777777" w:rsidR="00000000" w:rsidRPr="00DE05DE" w:rsidRDefault="00E938E2" w:rsidP="00DE05D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sz w:val="19"/>
          <w:szCs w:val="19"/>
        </w:rPr>
      </w:pPr>
      <w:r w:rsidRPr="00DE05DE">
        <w:rPr>
          <w:sz w:val="19"/>
          <w:lang w:bidi="pt-br" w:val="pt-br"/>
          <w:szCs w:val="19"/>
        </w:rPr>
        <w:t xml:space="preserve">Jane F. Ryder</w:t>
      </w:r>
    </w:p>
    <w:p xmlns:w="http://schemas.openxmlformats.org/wordprocessingml/2006/main" w14:paraId="2D15DA8D" w14:textId="77777777" w:rsidR="00000000" w:rsidRPr="00DE05DE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19"/>
          <w:szCs w:val="19"/>
        </w:rPr>
      </w:pPr>
      <w:r w:rsidRPr="00DE05DE">
        <w:rPr>
          <w:sz w:val="19"/>
          <w:lang w:bidi="pt-br" w:val="pt-br"/>
          <w:szCs w:val="19"/>
        </w:rPr>
        <w:t xml:space="preserve">Comissária</w:t>
      </w:r>
    </w:p>
    <w:p xmlns:w="http://schemas.openxmlformats.org/wordprocessingml/2006/main" w14:paraId="3A6E0C8B" w14:textId="77777777" w:rsidR="00000000" w:rsidRPr="00DE05DE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color w:val="0000FF"/>
          <w:sz w:val="19"/>
          <w:szCs w:val="19"/>
          <w:u w:val="single"/>
        </w:rPr>
      </w:pPr>
      <w:r w:rsidRPr="00DE05DE">
        <w:rPr>
          <w:color w:val="0000FF"/>
          <w:u w:val="single"/>
          <w:sz w:val="19"/>
          <w:lang w:bidi="pt-br" w:val="pt-br"/>
          <w:szCs w:val="19"/>
        </w:rPr>
        <w:t xml:space="preserve">Departamento de Serviços de Desenvolvimento</w:t>
      </w:r>
      <w:r w:rsidRPr="00DE05DE">
        <w:rPr>
          <w:sz w:val="19"/>
          <w:lang w:bidi="pt-br" w:val="pt-br"/>
          <w:szCs w:val="19"/>
        </w:rPr>
        <w:t xml:space="preserve"> </w:t>
      </w:r>
    </w:p>
    <w:p xmlns:w="http://schemas.openxmlformats.org/wordprocessingml/2006/main" w14:paraId="2AE4089D" w14:textId="77777777" w:rsidR="00000000" w:rsidRPr="00DE05DE" w:rsidRDefault="00E938E2" w:rsidP="00DE05DE">
      <w:pPr>
        <w:widowControl/>
        <w:spacing w:line="276" w:lineRule="auto"/>
        <w:rPr>
          <w:rFonts w:ascii="Arial" w:hAnsi="Arial" w:cs="Arial"/>
          <w:sz w:val="19"/>
          <w:szCs w:val="19"/>
        </w:rPr>
        <w:sectPr w:rsidR="00000000" w:rsidRPr="00DE05DE" w:rsidSect="007030FC">
          <w:footerReference w:type="default" r:id="rId7"/>
          <w:headerReference w:type="first" r:id="rId8"/>
          <w:footerReference w:type="first" r:id="rId9"/>
          <w:pgSz w:w="12240" w:h="15840"/>
          <w:pgMar w:top="5104" w:right="1701" w:bottom="1440" w:left="1701" w:header="1077" w:footer="624" w:gutter="0"/>
          <w:cols w:space="720"/>
          <w:noEndnote/>
          <w:titlePg/>
          <w:docGrid w:linePitch="272"/>
        </w:sectPr>
      </w:pPr>
    </w:p>
    <w:p xmlns:w="http://schemas.openxmlformats.org/wordprocessingml/2006/main" w14:paraId="092B39E4" w14:textId="77777777" w:rsidR="00000000" w:rsidRPr="007030FC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7030FC">
        <w:rPr>
          <w:b/>
          <w:sz w:val="21"/>
          <w:lang w:bidi="pt-br" w:val="pt-br"/>
          <w:szCs w:val="21"/>
        </w:rPr>
        <w:t xml:space="preserve">Testes móveis</w:t>
      </w:r>
    </w:p>
    <w:p xmlns:w="http://schemas.openxmlformats.org/wordprocessingml/2006/main" w14:paraId="5A58A4E9" w14:textId="77777777" w:rsidR="00000000" w:rsidRPr="007030FC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Agora, os testes móveis estão disponíveis para residentes e funcionários de programas residenciais administrados pelo estado ou operados pelo DDS, por meio de uma parceria com a Fallon Ambulance e a MassHealth. Os testes móveis começaram no final de semana passado, começando com nossas instalações em Hogan e Wrentham e casas onde um indivíduo está apresentando sintomas, ou um residente ou equipe com um caso confirmado de COVID-19.</w:t>
      </w:r>
    </w:p>
    <w:p xmlns:w="http://schemas.openxmlformats.org/wordprocessingml/2006/main" w14:paraId="15BB6A9E" w14:textId="77777777" w:rsidR="00000000" w:rsidRPr="007030FC" w:rsidRDefault="00E938E2" w:rsidP="00A85CE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7030FC">
        <w:rPr>
          <w:b/>
          <w:sz w:val="21"/>
          <w:lang w:bidi="pt-br" w:val="pt-br"/>
          <w:szCs w:val="21"/>
        </w:rPr>
        <w:t xml:space="preserve">Orientação atualizada do programa residencial do DDS</w:t>
      </w:r>
    </w:p>
    <w:p xmlns:w="http://schemas.openxmlformats.org/wordprocessingml/2006/main" w14:paraId="51F5FF6C" w14:textId="77777777" w:rsidR="00000000" w:rsidRPr="007030FC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O DDS publicou orientações atualizadas para programas residenciais. Esta orientação segue as recomendações mais recentes do Departamento de Saúde Pública de Massachusetts (DPH) e inclui importantes atualizações de políticas e protocolos sobre:</w:t>
      </w:r>
    </w:p>
    <w:p xmlns:w="http://schemas.openxmlformats.org/wordprocessingml/2006/main" w14:paraId="6554ABC6" w14:textId="77777777" w:rsidR="00000000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O que é o COVID-19 e como ele se espalha.</w:t>
      </w:r>
    </w:p>
    <w:p xmlns:w="http://schemas.openxmlformats.org/wordprocessingml/2006/main" w14:paraId="7C4EA717" w14:textId="77777777" w:rsidR="00000000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Restrições aos visitantes.</w:t>
      </w:r>
    </w:p>
    <w:p xmlns:w="http://schemas.openxmlformats.org/wordprocessingml/2006/main" w14:paraId="706D073A" w14:textId="77777777" w:rsidR="00000000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Equipe de triagem.</w:t>
      </w:r>
    </w:p>
    <w:p xmlns:w="http://schemas.openxmlformats.org/wordprocessingml/2006/main" w14:paraId="21BB2F3D" w14:textId="77777777" w:rsidR="00000000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Protocolos de máscara facial.</w:t>
      </w:r>
    </w:p>
    <w:p xmlns:w="http://schemas.openxmlformats.org/wordprocessingml/2006/main" w14:paraId="250FF1AE" w14:textId="77777777" w:rsidR="00000000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Testes móveis.</w:t>
      </w:r>
    </w:p>
    <w:p xmlns:w="http://schemas.openxmlformats.org/wordprocessingml/2006/main" w14:paraId="6FB774BA" w14:textId="77777777" w:rsidR="00000000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Relatar casos positivos ao DDS.</w:t>
      </w:r>
    </w:p>
    <w:p xmlns:w="http://schemas.openxmlformats.org/wordprocessingml/2006/main" w14:paraId="6C05FF93" w14:textId="77777777" w:rsidR="00000000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Cuidados no local.</w:t>
      </w:r>
    </w:p>
    <w:p xmlns:w="http://schemas.openxmlformats.org/wordprocessingml/2006/main" w14:paraId="3D2A9BEB" w14:textId="77777777" w:rsidR="00000000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Mudança de residentes para um local alternativo.</w:t>
      </w:r>
    </w:p>
    <w:p xmlns:w="http://schemas.openxmlformats.org/wordprocessingml/2006/main" w14:paraId="26AC6768" w14:textId="77777777" w:rsidR="00000000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Equipamento de proteção individual (EPI).</w:t>
      </w:r>
    </w:p>
    <w:p xmlns:w="http://schemas.openxmlformats.org/wordprocessingml/2006/main" w14:paraId="3F07BCE0" w14:textId="77777777" w:rsidR="00000000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Limpeza e limpeza profunda.</w:t>
      </w:r>
    </w:p>
    <w:p xmlns:w="http://schemas.openxmlformats.org/wordprocessingml/2006/main" w14:paraId="26E5AAC7" w14:textId="77777777" w:rsidR="00000000" w:rsidRPr="007030FC" w:rsidRDefault="00E938E2" w:rsidP="00A85CE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Para obter mais informações, consulte a orientação atualizada completa aqui:</w:t>
      </w:r>
    </w:p>
    <w:p xmlns:w="http://schemas.openxmlformats.org/wordprocessingml/2006/main" w14:paraId="53D5601F" w14:textId="77777777" w:rsidR="00000000" w:rsidRPr="007030FC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21"/>
          <w:szCs w:val="21"/>
        </w:rPr>
      </w:pPr>
      <w:hyperlink r:id="rId10" w:history="1">
        <w:r w:rsidRPr="007030FC">
          <w:rPr>
            <w:color w:val="0000FF"/>
            <w:sz w:val="21"/>
            <w:u w:val="single"/>
            <w:lang w:bidi="pt-br" w:val="pt-br"/>
            <w:szCs w:val="21"/>
          </w:rPr>
          <w:t xml:space="preserve">https://www.mass.gov/doc/dds-residential-program-guidance-dds-updated-april-13/download</w:t>
        </w:r>
      </w:hyperlink>
      <w:r w:rsidRPr="007030FC">
        <w:rPr>
          <w:sz w:val="21"/>
          <w:lang w:bidi="pt-br" w:val="pt-br"/>
          <w:szCs w:val="21"/>
        </w:rPr>
        <w:t xml:space="preserve"> </w:t>
      </w:r>
    </w:p>
    <w:p xmlns:w="http://schemas.openxmlformats.org/wordprocessingml/2006/main" w14:paraId="3BD55835" w14:textId="77777777" w:rsidR="00000000" w:rsidRPr="007030FC" w:rsidRDefault="00E938E2" w:rsidP="00A85CE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7030FC">
        <w:rPr>
          <w:b/>
          <w:sz w:val="21"/>
          <w:lang w:bidi="pt-br" w:val="pt-br"/>
          <w:szCs w:val="21"/>
        </w:rPr>
        <w:t xml:space="preserve">Máscaras faciais</w:t>
      </w:r>
    </w:p>
    <w:p xmlns:w="http://schemas.openxmlformats.org/wordprocessingml/2006/main" w14:paraId="02A5C605" w14:textId="77777777" w:rsidR="00000000" w:rsidRPr="007030FC" w:rsidRDefault="00E938E2" w:rsidP="00DE05DE">
      <w:pPr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Para impedir a propagação do COVID-19, a equipe agora deve usar máscaras faciais, incluindo máscaras de pano se o EPI aprovado não estiver disponível. Se o seu ente querido tiver um caso positivo de COVID-19, pode ser solicitado que ele use uma máscara, se ele puder fazê-lo sem se colocar em risco, como no caso de ter problemas respiratórios.</w:t>
      </w:r>
    </w:p>
    <w:p xmlns:w="http://schemas.openxmlformats.org/wordprocessingml/2006/main" w14:paraId="2CAA5C59" w14:textId="77777777" w:rsidR="00000000" w:rsidRPr="007030FC" w:rsidRDefault="00E938E2" w:rsidP="00A85CE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7030FC">
        <w:rPr>
          <w:b/>
          <w:sz w:val="21"/>
          <w:lang w:bidi="pt-br" w:val="pt-br"/>
          <w:szCs w:val="21"/>
        </w:rPr>
        <w:t xml:space="preserve">Centros de recuperação do COVID-19</w:t>
      </w:r>
    </w:p>
    <w:p xmlns:w="http://schemas.openxmlformats.org/wordprocessingml/2006/main" w14:paraId="1EA59475" w14:textId="77777777" w:rsidR="00000000" w:rsidRPr="007030FC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Em um esforço para melhor proteger as pessoas atendidas pelo DDS e pela nossa equipe de atendimento direto, estamos abrindo os centros de recuperação e isolamento do COVID-19 em três das nossas instalações DDS.
 Esses locais serão disponibilizados para indivíduos do DDS que tiverem resultados positivos para o COVID-19 e não puderem fazer quarentena com segurança em casa. Muitos de nossos fornecedores também estão desenvolvendo locais residenciais alternativos de emergência e se comunicarão com você com antecedência, caso isso seja recomendado para o seu ente querido.</w:t>
      </w:r>
    </w:p>
    <w:p xmlns:w="http://schemas.openxmlformats.org/wordprocessingml/2006/main" w14:paraId="513D19FB" w14:textId="77777777" w:rsidR="00000000" w:rsidRPr="007030FC" w:rsidRDefault="00E938E2" w:rsidP="00A85CE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7030FC">
        <w:rPr>
          <w:b/>
          <w:sz w:val="21"/>
          <w:lang w:bidi="pt-br" w:val="pt-br"/>
          <w:szCs w:val="21"/>
        </w:rPr>
        <w:t xml:space="preserve">Saúde</w:t>
      </w:r>
    </w:p>
    <w:p xmlns:w="http://schemas.openxmlformats.org/wordprocessingml/2006/main" w14:paraId="046C6003" w14:textId="0809B317" w:rsidR="00000000" w:rsidRPr="007030FC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Se você ou alguém da sua família tiver sintomas de doença (febre, tosse ou dificuldade em respirar) ou exposição potencial ao vírus COVID-19, siga estas etapas:</w:t>
      </w:r>
    </w:p>
    <w:p xmlns:w="http://schemas.openxmlformats.org/wordprocessingml/2006/main" w14:paraId="4CAC09DD" w14:textId="77777777" w:rsidR="00000000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Verifique seus sintomas on-line: </w:t>
      </w:r>
      <w:hyperlink r:id="rId11" w:history="1">
        <w:r w:rsidRPr="007030FC">
          <w:rPr>
            <w:color w:val="0000FF"/>
            <w:sz w:val="21"/>
            <w:u w:val="single"/>
            <w:lang w:bidi="pt-br" w:val="pt-br"/>
            <w:szCs w:val="21"/>
          </w:rPr>
          <w:t xml:space="preserve">buoy.com/mass</w:t>
        </w:r>
      </w:hyperlink>
      <w:r w:rsidRPr="007030FC">
        <w:rPr>
          <w:sz w:val="21"/>
          <w:lang w:bidi="pt-br" w:val="pt-br"/>
          <w:szCs w:val="21"/>
        </w:rPr>
        <w:t xml:space="preserve"> </w:t>
      </w:r>
    </w:p>
    <w:p xmlns:w="http://schemas.openxmlformats.org/wordprocessingml/2006/main" w14:paraId="7F0334A7" w14:textId="77777777" w:rsidR="00000000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Entre em contato com seu médico clínico geral e siga as orientações.</w:t>
      </w:r>
    </w:p>
    <w:p xmlns:w="http://schemas.openxmlformats.org/wordprocessingml/2006/main" w14:paraId="3907F4E9" w14:textId="77777777" w:rsidR="00000000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color w:val="0000FF"/>
          <w:sz w:val="21"/>
          <w:szCs w:val="21"/>
          <w:u w:val="single"/>
        </w:rPr>
      </w:pPr>
      <w:r w:rsidRPr="007030FC">
        <w:rPr>
          <w:sz w:val="21"/>
          <w:lang w:bidi="pt-br" w:val="pt-br"/>
          <w:szCs w:val="21"/>
        </w:rPr>
        <w:t xml:space="preserve">Entre em contato com a linha de epidemiologia do DPH de Massachusetts: </w:t>
      </w:r>
      <w:r w:rsidRPr="007030FC">
        <w:rPr>
          <w:color w:val="0000FF"/>
          <w:u w:val="single"/>
          <w:sz w:val="21"/>
          <w:lang w:bidi="pt-br" w:val="pt-br"/>
          <w:szCs w:val="21"/>
        </w:rPr>
        <w:t xml:space="preserve">(617) 983-6800.</w:t>
      </w:r>
    </w:p>
    <w:p xmlns:w="http://schemas.openxmlformats.org/wordprocessingml/2006/main" w14:paraId="45B1E62F" w14:textId="77777777" w:rsidR="00000000" w:rsidRPr="007030FC" w:rsidRDefault="00E938E2" w:rsidP="007030FC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Para obter as informações mais recentes sobre o COVID-19, ligue para 2-1-1 ou visite:</w:t>
      </w:r>
      <w:hyperlink r:id="rId12" w:history="1">
        <w:r w:rsidRPr="007030FC">
          <w:rPr>
            <w:color w:val="0000FF"/>
            <w:sz w:val="21"/>
            <w:u w:val="single"/>
            <w:lang w:bidi="pt-br" w:val="pt-br"/>
            <w:szCs w:val="21"/>
          </w:rPr>
          <w:t xml:space="preserve">mass.gov/covid19</w:t>
        </w:r>
      </w:hyperlink>
      <w:r w:rsidRPr="007030FC">
        <w:rPr>
          <w:sz w:val="21"/>
          <w:lang w:bidi="pt-br" w:val="pt-br"/>
          <w:szCs w:val="21"/>
        </w:rPr>
        <w:t xml:space="preserve"> </w:t>
      </w:r>
    </w:p>
    <w:p xmlns:w="http://schemas.openxmlformats.org/wordprocessingml/2006/main" w14:paraId="54D86F04" w14:textId="77777777" w:rsidR="00000000" w:rsidRPr="007030FC" w:rsidRDefault="00E938E2" w:rsidP="00A85CE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7030FC">
        <w:rPr>
          <w:b/>
          <w:sz w:val="21"/>
          <w:lang w:bidi="pt-br" w:val="pt-br"/>
          <w:szCs w:val="21"/>
        </w:rPr>
        <w:t xml:space="preserve">Comitê de Proteção de Pessoas com Deficiência (Disabled Persons Protection Committee - DPPC)</w:t>
      </w:r>
    </w:p>
    <w:p xmlns:w="http://schemas.openxmlformats.org/wordprocessingml/2006/main" w14:paraId="2A9DD280" w14:textId="62470A89" w:rsidR="00000000" w:rsidRPr="007030FC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Para relatar suspeita de abuso físico, emocional e sexual ou negligência relacionados a uma pessoa com deficiência, entre em contato com a linha direta disponível 24 horas do DPPC:</w:t>
      </w:r>
    </w:p>
    <w:p xmlns:w="http://schemas.openxmlformats.org/wordprocessingml/2006/main" w14:paraId="03A148E7" w14:textId="77777777" w:rsidR="00000000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color w:val="0000FF"/>
          <w:u w:val="single"/>
          <w:sz w:val="21"/>
          <w:lang w:bidi="pt-br" w:val="pt-br"/>
          <w:szCs w:val="21"/>
        </w:rPr>
        <w:t xml:space="preserve">1-800-426-9009</w:t>
      </w:r>
      <w:r w:rsidRPr="007030FC">
        <w:rPr>
          <w:sz w:val="21"/>
          <w:lang w:bidi="pt-br" w:val="pt-br"/>
          <w:szCs w:val="21"/>
        </w:rPr>
        <w:t xml:space="preserve"> </w:t>
      </w:r>
    </w:p>
    <w:p xmlns:w="http://schemas.openxmlformats.org/wordprocessingml/2006/main" w14:paraId="5D767592" w14:textId="77777777" w:rsidR="00000000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color w:val="0000FF"/>
          <w:u w:val="single"/>
          <w:sz w:val="21"/>
          <w:lang w:bidi="pt-br" w:val="pt-br"/>
          <w:szCs w:val="21"/>
        </w:rPr>
        <w:t xml:space="preserve">1-888-822-0350</w:t>
      </w:r>
      <w:r w:rsidRPr="007030FC">
        <w:rPr>
          <w:sz w:val="21"/>
          <w:lang w:bidi="pt-br" w:val="pt-br"/>
          <w:szCs w:val="21"/>
        </w:rPr>
        <w:t xml:space="preserve"> (TTY)</w:t>
      </w:r>
    </w:p>
    <w:p xmlns:w="http://schemas.openxmlformats.org/wordprocessingml/2006/main" w14:paraId="24894FF6" w14:textId="77777777" w:rsidR="00000000" w:rsidRPr="007030FC" w:rsidRDefault="00E938E2" w:rsidP="00A85CE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7030FC">
        <w:rPr>
          <w:b/>
          <w:sz w:val="21"/>
          <w:lang w:bidi="pt-br" w:val="pt-br"/>
          <w:szCs w:val="21"/>
        </w:rPr>
        <w:t xml:space="preserve">Apoio à família</w:t>
      </w:r>
    </w:p>
    <w:p xmlns:w="http://schemas.openxmlformats.org/wordprocessingml/2006/main" w14:paraId="42CD55C0" w14:textId="77777777" w:rsidR="00000000" w:rsidRPr="007030FC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Os </w:t>
      </w:r>
      <w:r w:rsidRPr="007030FC">
        <w:rPr>
          <w:color w:val="0000FF"/>
          <w:u w:val="single"/>
          <w:sz w:val="21"/>
          <w:lang w:bidi="pt-br" w:val="pt-br"/>
          <w:szCs w:val="21"/>
        </w:rPr>
        <w:t xml:space="preserve">Centros de Apoio à Família</w:t>
      </w:r>
      <w:r w:rsidRPr="007030FC">
        <w:rPr>
          <w:sz w:val="21"/>
          <w:lang w:bidi="pt-br" w:val="pt-br"/>
          <w:szCs w:val="21"/>
        </w:rPr>
        <w:t xml:space="preserve">, financiados pelo DDS, estão aqui para apoiá-lo nesta crise e podem ser uma fonte de apoio de emergência e informações sobre recursos locais. Entre em contato com o seu Escritório Local do DDS se precisar de ajuda para conectar-se ao seu Centro de Suporte à Família local.</w:t>
      </w:r>
    </w:p>
    <w:p xmlns:w="http://schemas.openxmlformats.org/wordprocessingml/2006/main" w14:paraId="5A5F883B" w14:textId="77777777" w:rsidR="00000000" w:rsidRPr="007030FC" w:rsidRDefault="00E938E2" w:rsidP="00A85CE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7030FC">
        <w:rPr>
          <w:b/>
          <w:sz w:val="21"/>
          <w:lang w:bidi="pt-br" w:val="pt-br"/>
          <w:szCs w:val="21"/>
        </w:rPr>
        <w:t xml:space="preserve">Histórias de tecnologia de apoio</w:t>
      </w:r>
    </w:p>
    <w:p xmlns:w="http://schemas.openxmlformats.org/wordprocessingml/2006/main" w14:paraId="1DFA2557" w14:textId="77777777" w:rsidR="00000000" w:rsidRPr="007030FC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lang w:bidi="pt-br" w:val="pt-br"/>
          <w:szCs w:val="21"/>
        </w:rPr>
        <w:t xml:space="preserve">O DDS gostaria de apresentar histórias de sucesso com tecnologia de apoio para que outros possam ver os usos e benefícios dessas ferramentas. Se você teve sucesso ao usar tecnologia de apoio, como tablets, assistentes de voz, telemedicina ou serviços remotos, nos informe. Entre em contato através do </w:t>
      </w:r>
      <w:r w:rsidRPr="007030FC">
        <w:rPr>
          <w:color w:val="0000FF"/>
          <w:u w:val="single"/>
          <w:sz w:val="21"/>
          <w:lang w:bidi="pt-br" w:val="pt-br"/>
          <w:szCs w:val="21"/>
        </w:rPr>
        <w:t xml:space="preserve">Facebook</w:t>
      </w:r>
      <w:r w:rsidRPr="007030FC">
        <w:rPr>
          <w:sz w:val="21"/>
          <w:lang w:bidi="pt-br" w:val="pt-br"/>
          <w:szCs w:val="21"/>
        </w:rPr>
        <w:t xml:space="preserve">,</w:t>
      </w:r>
      <w:r w:rsidRPr="007030FC">
        <w:rPr>
          <w:color w:val="0000FF"/>
          <w:u w:val="single"/>
          <w:sz w:val="21"/>
          <w:lang w:bidi="pt-br" w:val="pt-br"/>
          <w:szCs w:val="21"/>
        </w:rPr>
        <w:t xml:space="preserve"> Twitter</w:t>
      </w:r>
      <w:r w:rsidRPr="007030FC">
        <w:rPr>
          <w:sz w:val="21"/>
          <w:lang w:bidi="pt-br" w:val="pt-br"/>
          <w:szCs w:val="21"/>
        </w:rPr>
        <w:t xml:space="preserve">, e </w:t>
      </w:r>
      <w:r w:rsidRPr="007030FC">
        <w:rPr>
          <w:color w:val="0000FF"/>
          <w:u w:val="single"/>
          <w:sz w:val="21"/>
          <w:lang w:bidi="pt-br" w:val="pt-br"/>
          <w:szCs w:val="21"/>
        </w:rPr>
        <w:t xml:space="preserve">Instagram</w:t>
      </w:r>
      <w:r w:rsidRPr="007030FC">
        <w:rPr>
          <w:sz w:val="21"/>
          <w:lang w:bidi="pt-br" w:val="pt-br"/>
          <w:szCs w:val="21"/>
        </w:rPr>
        <w:t xml:space="preserve"> @DDSmass para compartilhar a sua história.</w:t>
      </w:r>
    </w:p>
    <w:sectPr xmlns:w="http://schemas.openxmlformats.org/wordprocessingml/2006/main" w:rsidR="00000000" w:rsidRPr="007030FC" w:rsidSect="007030FC">
      <w:pgSz w:w="12240" w:h="15840"/>
      <w:pgMar w:top="1559" w:right="1701" w:bottom="1559" w:left="1701" w:header="720" w:footer="51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DE763" w14:textId="77777777" w:rsidR="00DE05DE" w:rsidRDefault="00DE05DE" w:rsidP="00DE05DE">
      <w:r>
        <w:separator/>
      </w:r>
    </w:p>
  </w:endnote>
  <w:endnote w:type="continuationSeparator" w:id="0">
    <w:p w14:paraId="0D947968" w14:textId="77777777" w:rsidR="00DE05DE" w:rsidRDefault="00DE05DE" w:rsidP="00DE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0C82241D" w14:textId="77777777" w:rsidR="00A85CEE" w:rsidRPr="00A85CEE" w:rsidRDefault="00A85CEE" w:rsidP="00A85CEE">
    <w:pPr>
      <w:pStyle w:val="Footer"/>
      <w:jc w:val="right"/>
      <w:rPr>
        <w:rFonts w:ascii="Arial" w:hAnsi="Arial" w:cs="Arial"/>
        <w:sz w:val="18"/>
        <w:szCs w:val="18"/>
      </w:rPr>
    </w:pPr>
    <w:r w:rsidRPr="00A85CEE">
      <w:rPr>
        <w:sz w:val="18"/>
        <w:lang w:bidi="pt-br" w:val="pt-br"/>
        <w:szCs w:val="18"/>
      </w:rPr>
      <w:t xml:space="preserve">Página </w:t>
    </w:r>
    <w:r w:rsidRPr="00A85CEE">
      <w:rPr>
        <w:sz w:val="18"/>
        <w:lang w:bidi="pt-br" w:val="pt-br"/>
        <w:szCs w:val="18"/>
      </w:rPr>
      <w:fldChar w:fldCharType="begin"/>
    </w:r>
    <w:r w:rsidRPr="00A85CEE">
      <w:rPr>
        <w:sz w:val="18"/>
        <w:lang w:bidi="pt-br" w:val="pt-br"/>
        <w:szCs w:val="18"/>
      </w:rPr>
      <w:instrText xml:space="preserve"> PAGE   \* MERGEFORMAT </w:instrText>
    </w:r>
    <w:r w:rsidRPr="00A85CEE">
      <w:rPr>
        <w:sz w:val="18"/>
        <w:lang w:bidi="pt-br" w:val="pt-br"/>
        <w:szCs w:val="18"/>
      </w:rPr>
      <w:fldChar w:fldCharType="separate"/>
    </w:r>
    <w:r>
      <w:rPr>
        <w:sz w:val="18"/>
        <w:lang w:bidi="pt-br" w:val="pt-br"/>
        <w:szCs w:val="18"/>
      </w:rPr>
      <w:t>1</w:t>
    </w:r>
    <w:r w:rsidRPr="00A85CEE">
      <w:rPr>
        <w:noProof/>
        <w:sz w:val="18"/>
        <w:lang w:bidi="pt-br" w:val="pt-br"/>
        <w:szCs w:val="18"/>
      </w:rPr>
      <w:fldChar w:fldCharType="end"/>
    </w:r>
    <w:r w:rsidRPr="00A85CEE">
      <w:rPr>
        <w:sz w:val="18"/>
        <w:lang w:bidi="pt-br" w:val="pt-br"/>
        <w:szCs w:val="18"/>
      </w:rPr>
      <w:t xml:space="preserve"> de </w:t>
    </w:r>
    <w:r>
      <w:rPr>
        <w:sz w:val="18"/>
        <w:lang w:bidi="pt-br" w:val="pt-br"/>
        <w:szCs w:val="18"/>
      </w:rPr>
      <w:fldChar w:fldCharType="begin"/>
    </w:r>
    <w:r>
      <w:rPr>
        <w:sz w:val="18"/>
        <w:lang w:bidi="pt-br" w:val="pt-br"/>
        <w:szCs w:val="18"/>
      </w:rPr>
      <w:instrText xml:space="preserve"> NUMPAGES  \* Arabic  \* MERGEFORMAT </w:instrText>
    </w:r>
    <w:r>
      <w:rPr>
        <w:sz w:val="18"/>
        <w:lang w:bidi="pt-br" w:val="pt-br"/>
        <w:szCs w:val="18"/>
      </w:rPr>
      <w:fldChar w:fldCharType="separate"/>
    </w:r>
    <w:r>
      <w:rPr>
        <w:sz w:val="18"/>
        <w:lang w:bidi="pt-br" w:val="pt-br"/>
        <w:szCs w:val="18"/>
      </w:rPr>
      <w:t>3</w:t>
    </w:r>
    <w:r>
      <w:rPr>
        <w:sz w:val="18"/>
        <w:lang w:bidi="pt-br" w:val="pt-br"/>
        <w:szCs w:val="18"/>
      </w:rPr>
      <w:fldChar w:fldCharType="end"/>
    </w:r>
  </w:p>
  <w:p w14:paraId="435729AD" w14:textId="77777777" w:rsidR="00A85CEE" w:rsidRDefault="00A85CEE">
    <w:pPr>
      <w:pStyle w:val="Footer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08837A0E" w14:textId="2FF18C71" w:rsidR="00A85CEE" w:rsidRPr="00A85CEE" w:rsidRDefault="00A85CEE" w:rsidP="00A85CEE">
    <w:pPr>
      <w:pStyle w:val="Footer"/>
      <w:jc w:val="right"/>
      <w:rPr>
        <w:rFonts w:ascii="Arial" w:hAnsi="Arial" w:cs="Arial"/>
        <w:sz w:val="18"/>
        <w:szCs w:val="18"/>
      </w:rPr>
    </w:pPr>
    <w:r w:rsidRPr="00A85CEE">
      <w:rPr>
        <w:sz w:val="18"/>
        <w:lang w:bidi="pt-br" w:val="pt-br"/>
        <w:szCs w:val="18"/>
      </w:rPr>
      <w:t xml:space="preserve">Página </w:t>
    </w:r>
    <w:r w:rsidRPr="00A85CEE">
      <w:rPr>
        <w:sz w:val="18"/>
        <w:lang w:bidi="pt-br" w:val="pt-br"/>
        <w:szCs w:val="18"/>
      </w:rPr>
      <w:fldChar w:fldCharType="begin"/>
    </w:r>
    <w:r w:rsidRPr="00A85CEE">
      <w:rPr>
        <w:sz w:val="18"/>
        <w:lang w:bidi="pt-br" w:val="pt-br"/>
        <w:szCs w:val="18"/>
      </w:rPr>
      <w:instrText xml:space="preserve"> PAGE   \* MERGEFORMAT </w:instrText>
    </w:r>
    <w:r w:rsidRPr="00A85CEE">
      <w:rPr>
        <w:sz w:val="18"/>
        <w:lang w:bidi="pt-br" w:val="pt-br"/>
        <w:szCs w:val="18"/>
      </w:rPr>
      <w:fldChar w:fldCharType="separate"/>
    </w:r>
    <w:r w:rsidRPr="00A85CEE">
      <w:rPr>
        <w:noProof/>
        <w:sz w:val="18"/>
        <w:lang w:bidi="pt-br" w:val="pt-br"/>
        <w:szCs w:val="18"/>
      </w:rPr>
      <w:t>1</w:t>
    </w:r>
    <w:r w:rsidRPr="00A85CEE">
      <w:rPr>
        <w:noProof/>
        <w:sz w:val="18"/>
        <w:lang w:bidi="pt-br" w:val="pt-br"/>
        <w:szCs w:val="18"/>
      </w:rPr>
      <w:fldChar w:fldCharType="end"/>
    </w:r>
    <w:r w:rsidRPr="00A85CEE">
      <w:rPr>
        <w:sz w:val="18"/>
        <w:lang w:bidi="pt-br" w:val="pt-br"/>
        <w:szCs w:val="18"/>
      </w:rPr>
      <w:t xml:space="preserve"> de </w:t>
    </w:r>
    <w:r>
      <w:rPr>
        <w:sz w:val="18"/>
        <w:lang w:bidi="pt-br" w:val="pt-br"/>
        <w:szCs w:val="18"/>
      </w:rPr>
      <w:fldChar w:fldCharType="begin"/>
    </w:r>
    <w:r>
      <w:rPr>
        <w:sz w:val="18"/>
        <w:lang w:bidi="pt-br" w:val="pt-br"/>
        <w:szCs w:val="18"/>
      </w:rPr>
      <w:instrText xml:space="preserve"> NUMPAGES  \* Arabic  \* MERGEFORMAT </w:instrText>
    </w:r>
    <w:r>
      <w:rPr>
        <w:sz w:val="18"/>
        <w:lang w:bidi="pt-br" w:val="pt-br"/>
        <w:szCs w:val="18"/>
      </w:rPr>
      <w:fldChar w:fldCharType="separate"/>
    </w:r>
    <w:r>
      <w:rPr>
        <w:noProof/>
        <w:sz w:val="18"/>
        <w:lang w:bidi="pt-br" w:val="pt-br"/>
        <w:szCs w:val="18"/>
      </w:rPr>
      <w:t>3</w:t>
    </w:r>
    <w:r>
      <w:rPr>
        <w:sz w:val="18"/>
        <w:lang w:bidi="pt-br" w:val="pt-b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25275" w14:textId="77777777" w:rsidR="00DE05DE" w:rsidRDefault="00DE05DE" w:rsidP="00DE05DE">
      <w:r>
        <w:separator/>
      </w:r>
    </w:p>
  </w:footnote>
  <w:footnote w:type="continuationSeparator" w:id="0">
    <w:p w14:paraId="10E7D2C2" w14:textId="77777777" w:rsidR="00DE05DE" w:rsidRDefault="00DE05DE" w:rsidP="00DE05DE"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tbl>
    <w:tblPr>
      <w:tblW w:w="5879" w:type="pct"/>
      <w:tblInd w:w="-70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67"/>
      <w:gridCol w:w="6127"/>
      <w:gridCol w:w="2398"/>
    </w:tblGrid>
    <w:tr w:rsidR="00DE05DE" w:rsidRPr="00A15EC8" w14:paraId="316940DF" w14:textId="77777777" w:rsidTr="00A85CE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9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AC84035" w14:textId="77777777" w:rsidR="00DE05DE" w:rsidRPr="00A15EC8" w:rsidRDefault="00DE05DE" w:rsidP="00DE05DE">
          <w:pPr>
            <w:kinsoku w:val="0"/>
            <w:overflowPunct w:val="0"/>
            <w:autoSpaceDE/>
            <w:autoSpaceDN/>
            <w:adjustRightInd/>
            <w:jc w:val="center"/>
            <w:textAlignment w:val="baseline"/>
            <w:rPr>
              <w:rFonts w:ascii="Arial" w:hAnsi="Arial" w:cs="Arial"/>
              <w:i/>
              <w:iCs/>
            </w:rPr>
          </w:pPr>
          <w:r w:rsidRPr="00A15EC8">
            <w:rPr>
              <w:i/>
              <w:lang w:bidi="pt-br" w:val="pt-br"/>
            </w:rPr>
            <w:t xml:space="preserve">[BRASÃO]</w:t>
          </w:r>
        </w:p>
      </w:tc>
      <w:tc>
        <w:tcPr>
          <w:tcW w:w="4102" w:type="pct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5F53EAF2" w14:textId="77777777" w:rsidR="00DE05DE" w:rsidRPr="00A15EC8" w:rsidRDefault="00DE05DE" w:rsidP="00DE05DE">
          <w:pPr>
            <w:tabs>
              <w:tab w:val="left" w:leader="underscore" w:pos="0"/>
            </w:tabs>
            <w:kinsoku w:val="0"/>
            <w:overflowPunct w:val="0"/>
            <w:autoSpaceDE/>
            <w:autoSpaceDN/>
            <w:adjustRightInd/>
            <w:ind w:right="854"/>
            <w:jc w:val="center"/>
            <w:textAlignment w:val="baseline"/>
            <w:rPr>
              <w:sz w:val="35"/>
              <w:szCs w:val="35"/>
            </w:rPr>
          </w:pPr>
          <w:r w:rsidRPr="00A15EC8">
            <w:rPr>
              <w:sz w:val="48"/>
              <w:lang w:bidi="pt-br" w:val="pt-br"/>
              <w:szCs w:val="48"/>
            </w:rPr>
            <w:t xml:space="preserve">Comunidade de Massachusetts</w:t>
          </w:r>
          <w:r w:rsidRPr="00A15EC8">
            <w:rPr>
              <w:sz w:val="48"/>
              <w:lang w:bidi="pt-br" w:val="pt-br"/>
              <w:szCs w:val="48"/>
            </w:rPr>
            <w:br/>
          </w:r>
          <w:r w:rsidRPr="00A15EC8">
            <w:rPr>
              <w:sz w:val="48"/>
              <w:lang w:bidi="pt-br" w:val="pt-br"/>
              <w:szCs w:val="48"/>
            </w:rPr>
            <w:t xml:space="preserve"/>
          </w:r>
          <w:r w:rsidRPr="00DE05DE">
            <w:rPr>
              <w:sz w:val="36"/>
              <w:lang w:bidi="pt-br" w:val="pt-br"/>
              <w:szCs w:val="36"/>
            </w:rPr>
            <w:t xml:space="preserve">Escritório Executivo de Saúde e Serviços Sociais</w:t>
          </w:r>
          <w:r w:rsidRPr="00DE05DE">
            <w:rPr>
              <w:sz w:val="36"/>
              <w:lang w:bidi="pt-br" w:val="pt-br"/>
              <w:szCs w:val="36"/>
            </w:rPr>
            <w:br/>
          </w:r>
          <w:r w:rsidRPr="00DE05DE">
            <w:rPr>
              <w:sz w:val="36"/>
              <w:lang w:bidi="pt-br" w:val="pt-br"/>
              <w:szCs w:val="36"/>
            </w:rPr>
            <w:t xml:space="preserve">Departamento de Serviços de Desenvolvimento</w:t>
          </w:r>
          <w:r w:rsidRPr="00DE05DE">
            <w:rPr>
              <w:sz w:val="36"/>
              <w:lang w:bidi="pt-br" w:val="pt-br"/>
              <w:szCs w:val="36"/>
            </w:rPr>
            <w:br/>
          </w:r>
          <w:r w:rsidRPr="00DE05DE">
            <w:rPr>
              <w:sz w:val="36"/>
              <w:lang w:bidi="pt-br" w:val="pt-br"/>
              <w:szCs w:val="36"/>
            </w:rPr>
            <w:t xml:space="preserve">500 Harrison Avenue</w:t>
          </w:r>
          <w:r w:rsidRPr="00DE05DE">
            <w:rPr>
              <w:sz w:val="36"/>
              <w:lang w:bidi="pt-br" w:val="pt-br"/>
              <w:szCs w:val="36"/>
            </w:rPr>
            <w:br/>
          </w:r>
          <w:r w:rsidRPr="00DE05DE">
            <w:rPr>
              <w:sz w:val="36"/>
              <w:lang w:bidi="pt-br" w:val="pt-br"/>
              <w:szCs w:val="36"/>
            </w:rPr>
            <w:t xml:space="preserve">Boston, MA 02118</w:t>
          </w:r>
        </w:p>
      </w:tc>
    </w:tr>
    <w:tr w:rsidR="00A85CEE" w:rsidRPr="00A15EC8" w14:paraId="2D705772" w14:textId="77777777" w:rsidTr="00A85CE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98" w:type="pct"/>
          <w:tcBorders>
            <w:top w:val="nil"/>
            <w:left w:val="nil"/>
            <w:bottom w:val="nil"/>
            <w:right w:val="nil"/>
          </w:tcBorders>
        </w:tcPr>
        <w:p w14:paraId="2DEA87A0" w14:textId="77777777" w:rsidR="00DE05DE" w:rsidRPr="00A15EC8" w:rsidRDefault="00DE05DE" w:rsidP="00DE05DE">
          <w:pPr>
            <w:kinsoku w:val="0"/>
            <w:overflowPunct w:val="0"/>
            <w:autoSpaceDE/>
            <w:autoSpaceDN/>
            <w:adjustRightInd/>
            <w:jc w:val="center"/>
            <w:textAlignment w:val="baseline"/>
            <w:rPr>
              <w:b/>
              <w:bCs/>
            </w:rPr>
          </w:pPr>
          <w:r w:rsidRPr="00A15EC8">
            <w:rPr>
              <w:b/>
              <w:lang w:bidi="pt-br" w:val="pt-br"/>
            </w:rPr>
            <w:t xml:space="preserve">Charles D. Baker</w:t>
          </w:r>
          <w:r w:rsidRPr="00A15EC8">
            <w:rPr>
              <w:b/>
              <w:lang w:bidi="pt-br" w:val="pt-br"/>
            </w:rPr>
            <w:br/>
          </w:r>
          <w:r w:rsidRPr="00A15EC8">
            <w:rPr>
              <w:b/>
              <w:lang w:bidi="pt-br" w:val="pt-br"/>
            </w:rPr>
            <w:t xml:space="preserve">Governador</w:t>
          </w:r>
        </w:p>
        <w:p w14:paraId="1961CC16" w14:textId="77777777" w:rsidR="00DE05DE" w:rsidRPr="00A15EC8" w:rsidRDefault="00DE05DE" w:rsidP="00DE05DE">
          <w:pPr>
            <w:kinsoku w:val="0"/>
            <w:overflowPunct w:val="0"/>
            <w:autoSpaceDE/>
            <w:autoSpaceDN/>
            <w:adjustRightInd/>
            <w:spacing w:before="80"/>
            <w:jc w:val="center"/>
            <w:textAlignment w:val="baseline"/>
            <w:rPr>
              <w:b/>
              <w:bCs/>
            </w:rPr>
          </w:pPr>
          <w:r w:rsidRPr="00A15EC8">
            <w:rPr>
              <w:b/>
              <w:lang w:bidi="pt-br" w:val="pt-br"/>
            </w:rPr>
            <w:t xml:space="preserve">Karyn E. Polito</w:t>
          </w:r>
          <w:r w:rsidRPr="00A15EC8">
            <w:rPr>
              <w:b/>
              <w:lang w:bidi="pt-br" w:val="pt-br"/>
            </w:rPr>
            <w:br/>
          </w:r>
          <w:r w:rsidRPr="00A15EC8">
            <w:rPr>
              <w:b/>
              <w:lang w:bidi="pt-br" w:val="pt-br"/>
            </w:rPr>
            <w:t xml:space="preserve">Vice-governadora</w:t>
          </w:r>
        </w:p>
      </w:tc>
      <w:tc>
        <w:tcPr>
          <w:tcW w:w="2948" w:type="pct"/>
          <w:tcBorders>
            <w:top w:val="nil"/>
            <w:left w:val="nil"/>
            <w:bottom w:val="nil"/>
            <w:right w:val="nil"/>
          </w:tcBorders>
        </w:tcPr>
        <w:p w14:paraId="57DF1BFE" w14:textId="77777777" w:rsidR="00DE05DE" w:rsidRPr="00A15EC8" w:rsidRDefault="00DE05DE" w:rsidP="00DE05DE">
          <w:pPr>
            <w:kinsoku w:val="0"/>
            <w:overflowPunct w:val="0"/>
            <w:autoSpaceDE/>
            <w:autoSpaceDN/>
            <w:adjustRightInd/>
            <w:textAlignment w:val="baseline"/>
            <w:rPr>
              <w:sz w:val="24"/>
              <w:szCs w:val="24"/>
            </w:rPr>
          </w:pPr>
        </w:p>
      </w:tc>
      <w:tc>
        <w:tcPr>
          <w:tcW w:w="1154" w:type="pct"/>
          <w:tcBorders>
            <w:top w:val="nil"/>
            <w:left w:val="nil"/>
            <w:bottom w:val="nil"/>
            <w:right w:val="nil"/>
          </w:tcBorders>
        </w:tcPr>
        <w:p w14:paraId="2541BB5D" w14:textId="77777777" w:rsidR="00DE05DE" w:rsidRPr="00A15EC8" w:rsidRDefault="00DE05DE" w:rsidP="00E938E2">
          <w:pPr>
            <w:kinsoku w:val="0"/>
            <w:overflowPunct w:val="0"/>
            <w:autoSpaceDE/>
            <w:autoSpaceDN/>
            <w:adjustRightInd/>
            <w:ind w:right="464"/>
            <w:jc w:val="center"/>
            <w:textAlignment w:val="baseline"/>
            <w:rPr>
              <w:b/>
              <w:bCs/>
            </w:rPr>
          </w:pPr>
          <w:r w:rsidRPr="00A15EC8">
            <w:rPr>
              <w:b/>
              <w:lang w:bidi="pt-br" w:val="pt-br"/>
            </w:rPr>
            <w:t xml:space="preserve">Marylou Sudders</w:t>
          </w:r>
          <w:r w:rsidRPr="00A15EC8">
            <w:rPr>
              <w:b/>
              <w:lang w:bidi="pt-br" w:val="pt-br"/>
            </w:rPr>
            <w:br/>
          </w:r>
          <w:r w:rsidRPr="00A15EC8">
            <w:rPr>
              <w:b/>
              <w:lang w:bidi="pt-br" w:val="pt-br"/>
            </w:rPr>
            <w:t xml:space="preserve">Secretária</w:t>
          </w:r>
        </w:p>
        <w:p w14:paraId="65BD9B53" w14:textId="77777777" w:rsidR="00DE05DE" w:rsidRPr="00A15EC8" w:rsidRDefault="00DE05DE" w:rsidP="00DE05DE">
          <w:pPr>
            <w:kinsoku w:val="0"/>
            <w:overflowPunct w:val="0"/>
            <w:autoSpaceDE/>
            <w:autoSpaceDN/>
            <w:adjustRightInd/>
            <w:spacing w:before="80"/>
            <w:jc w:val="center"/>
            <w:textAlignment w:val="baseline"/>
            <w:rPr>
              <w:b/>
              <w:bCs/>
            </w:rPr>
          </w:pPr>
          <w:r w:rsidRPr="00A15EC8">
            <w:rPr>
              <w:b/>
              <w:lang w:bidi="pt-br" w:val="pt-br"/>
            </w:rPr>
            <w:t xml:space="preserve">Jane F. Ryder</w:t>
          </w:r>
          <w:r w:rsidRPr="00A15EC8">
            <w:rPr>
              <w:b/>
              <w:lang w:bidi="pt-br" w:val="pt-br"/>
            </w:rPr>
            <w:br/>
          </w:r>
          <w:r w:rsidRPr="00A15EC8">
            <w:rPr>
              <w:b/>
              <w:lang w:bidi="pt-br" w:val="pt-br"/>
            </w:rPr>
            <w:t xml:space="preserve">Comissária</w:t>
          </w:r>
        </w:p>
        <w:p w14:paraId="35FCB65D" w14:textId="77777777" w:rsidR="00DE05DE" w:rsidRPr="00A15EC8" w:rsidRDefault="00DE05DE" w:rsidP="00DE05DE">
          <w:pPr>
            <w:kinsoku w:val="0"/>
            <w:overflowPunct w:val="0"/>
            <w:autoSpaceDE/>
            <w:autoSpaceDN/>
            <w:adjustRightInd/>
            <w:spacing w:before="120"/>
            <w:jc w:val="center"/>
            <w:textAlignment w:val="baseline"/>
            <w:rPr>
              <w:b/>
              <w:bCs/>
              <w:sz w:val="16"/>
              <w:szCs w:val="16"/>
            </w:rPr>
          </w:pPr>
          <w:r w:rsidRPr="00A15EC8">
            <w:rPr>
              <w:b/>
              <w:sz w:val="16"/>
              <w:lang w:bidi="pt-br" w:val="pt-br"/>
              <w:szCs w:val="16"/>
            </w:rPr>
            <w:t xml:space="preserve">(617) 727-5608</w:t>
          </w:r>
        </w:p>
        <w:p w14:paraId="3AECE740" w14:textId="77777777" w:rsidR="00DE05DE" w:rsidRPr="00A15EC8" w:rsidRDefault="00DE05DE" w:rsidP="00DE05DE">
          <w:pPr>
            <w:kinsoku w:val="0"/>
            <w:overflowPunct w:val="0"/>
            <w:autoSpaceDE/>
            <w:autoSpaceDN/>
            <w:adjustRightInd/>
            <w:jc w:val="center"/>
            <w:textAlignment w:val="baseline"/>
            <w:rPr>
              <w:b/>
              <w:bCs/>
              <w:sz w:val="16"/>
              <w:szCs w:val="16"/>
            </w:rPr>
          </w:pPr>
          <w:r w:rsidRPr="00A15EC8">
            <w:rPr>
              <w:b/>
              <w:sz w:val="16"/>
              <w:lang w:bidi="pt-br" w:val="pt-br"/>
              <w:szCs w:val="16"/>
            </w:rPr>
            <w:t xml:space="preserve">Vídeo-telefone DDS: (857) 366-4179</w:t>
          </w:r>
        </w:p>
      </w:tc>
    </w:tr>
  </w:tbl>
  <w:p w14:paraId="41D766FC" w14:textId="77777777" w:rsidR="00DE05DE" w:rsidRDefault="00DE05DE">
    <w:pPr>
      <w:pStyle w:val="Header"/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04AACAF4"/>
    <w:multiLevelType w:val="singleLevel"/>
    <w:tmpl w:val="4CD60D32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/>
        <w:snapToGrid/>
        <w:color w:val="000000" w:themeColor="text1"/>
        <w:spacing w:val="3"/>
        <w:sz w:val="21"/>
        <w:szCs w:val="21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432"/>
        </w:pPr>
        <w:rPr>
          <w:rFonts w:ascii="Symbol" w:hAnsi="Symbol" w:cs="Symbol"/>
          <w:snapToGrid/>
          <w:color w:val="0000FF"/>
          <w:spacing w:val="5"/>
          <w:sz w:val="21"/>
          <w:szCs w:val="21"/>
          <w:u w:val="single"/>
        </w:rPr>
      </w:lvl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9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C8"/>
    <w:rsid w:val="007030FC"/>
    <w:rsid w:val="00A15EC8"/>
    <w:rsid w:val="00A85CEE"/>
    <w:rsid w:val="00DE05DE"/>
    <w:rsid w:val="00E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DAB3C"/>
  <w14:defaultImageDpi w14:val="0"/>
  <w15:docId w15:val="{43F67CBD-148A-452E-9626-13C24527C2D3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5D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5D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5D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5D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12" Type="http://schemas.openxmlformats.org/officeDocument/2006/relationships/hyperlink" Target="http://mass.gov/covid19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buoy.com/mass" TargetMode="External" /><Relationship Id="rId5" Type="http://schemas.openxmlformats.org/officeDocument/2006/relationships/footnotes" Target="footnotes.xml" /><Relationship Id="rId10" Type="http://schemas.openxmlformats.org/officeDocument/2006/relationships/hyperlink" Target="https://www.mass.gov/doc/dds-residential-program-guidance-dds-updated-april-13/download" TargetMode="External" /><Relationship Id="rId4" Type="http://schemas.openxmlformats.org/officeDocument/2006/relationships/webSettings" Target="webSettings.xml" /><Relationship Id="rId9" Type="http://schemas.openxmlformats.org/officeDocument/2006/relationships/footer" Target="footer2.xml" /><Relationship Id="rId14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Workstation3</cp:lastModifiedBy>
  <cp:revision>2</cp:revision>
  <dcterms:created xsi:type="dcterms:W3CDTF">2020-04-21T08:02:00Z</dcterms:created>
  <dcterms:modified xsi:type="dcterms:W3CDTF">2020-04-21T08:02:00Z</dcterms:modified>
</cp:coreProperties>
</file>